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周瑛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个人简介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      </w:t>
      </w:r>
      <w:r>
        <w:drawing>
          <wp:inline distT="0" distB="0" distL="114300" distR="114300">
            <wp:extent cx="1320165" cy="1848485"/>
            <wp:effectExtent l="0" t="0" r="13335" b="18415"/>
            <wp:docPr id="1026" name="Picture 2" descr="E:\个人资料\个人物品\证件照\证件照202012\一寸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个人资料\个人物品\证件照\证件照202012\一寸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周瑛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中共</w:t>
      </w:r>
      <w:r>
        <w:rPr>
          <w:rFonts w:hint="eastAsia" w:ascii="仿宋" w:hAnsi="仿宋" w:eastAsia="仿宋" w:cs="Times New Roman"/>
          <w:sz w:val="28"/>
          <w:szCs w:val="28"/>
        </w:rPr>
        <w:t>党员。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 w:cs="Times New Roman"/>
          <w:sz w:val="28"/>
          <w:szCs w:val="28"/>
        </w:rPr>
        <w:t>学历，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硕士研究生</w:t>
      </w:r>
      <w:r>
        <w:rPr>
          <w:rFonts w:hint="eastAsia" w:ascii="仿宋" w:hAnsi="仿宋" w:eastAsia="仿宋" w:cs="Times New Roman"/>
          <w:sz w:val="28"/>
          <w:szCs w:val="28"/>
        </w:rPr>
        <w:t>学位，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主任护师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护理部副主任</w:t>
      </w:r>
      <w:r>
        <w:rPr>
          <w:rFonts w:hint="eastAsia" w:ascii="仿宋" w:hAnsi="仿宋" w:eastAsia="仿宋" w:cs="Times New Roman"/>
          <w:sz w:val="28"/>
          <w:szCs w:val="28"/>
        </w:rPr>
        <w:t>，硕士研究生导师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，赴港成人危重症专科护士、循证护理师</w:t>
      </w:r>
      <w:bookmarkStart w:id="0" w:name="_GoBack"/>
      <w:bookmarkEnd w:id="0"/>
    </w:p>
    <w:p>
      <w:pPr>
        <w:shd w:val="clear" w:color="auto" w:fill="FFFFFF"/>
        <w:spacing w:line="360" w:lineRule="auto"/>
        <w:ind w:firstLine="562" w:firstLineChars="200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研究方向：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事急危重症护理、肿瘤护理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及护理管理。</w:t>
      </w:r>
    </w:p>
    <w:p>
      <w:pPr>
        <w:shd w:val="clear" w:color="auto" w:fill="FFFFFF"/>
        <w:spacing w:line="360" w:lineRule="auto"/>
        <w:ind w:firstLine="562" w:firstLineChars="200"/>
        <w:rPr>
          <w:rFonts w:hint="default" w:ascii="仿宋" w:hAnsi="仿宋" w:eastAsia="仿宋" w:cs="Times New Roman"/>
          <w:color w:val="FF0000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主要研究领域：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危重症护理、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肿瘤护理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sz w:val="28"/>
          <w:szCs w:val="28"/>
        </w:rPr>
        <w:t>社会任职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中国医学救援协会重症医学分会青委会委员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中国抗癌协会肿瘤重症医学专业委员会护理组委员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广东省护理学会患者安全与质量改善专委会副主任委员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广东省护士协会ICU护士分会副会长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广东省医疗安全协会重症护理分会副主任委员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广州护理学会危重症专委会副主任委员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讲授课程：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lang w:val="en-US" w:eastAsia="zh-CN"/>
        </w:rPr>
        <w:t>导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航《抗疫中的人文》、肿瘤护理学</w:t>
      </w:r>
      <w:r>
        <w:rPr>
          <w:rFonts w:hint="eastAsia" w:ascii="仿宋" w:hAnsi="仿宋" w:eastAsia="仿宋" w:cs="Times New Roman"/>
          <w:sz w:val="28"/>
          <w:szCs w:val="28"/>
        </w:rPr>
        <w:t>《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肿瘤护理质量管理</w:t>
      </w:r>
      <w:r>
        <w:rPr>
          <w:rFonts w:hint="eastAsia" w:ascii="仿宋" w:hAnsi="仿宋" w:eastAsia="仿宋" w:cs="Times New Roman"/>
          <w:sz w:val="28"/>
          <w:szCs w:val="28"/>
        </w:rPr>
        <w:t>》</w:t>
      </w:r>
    </w:p>
    <w:p>
      <w:pPr>
        <w:shd w:val="clear" w:color="auto" w:fill="FFFFFF"/>
        <w:spacing w:line="360" w:lineRule="auto"/>
        <w:ind w:firstLine="562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教学及科研成果：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主持厅、市级课题2项，曾获得广东省优秀护士等称号。</w:t>
      </w:r>
    </w:p>
    <w:p>
      <w:pPr>
        <w:pStyle w:val="11"/>
        <w:tabs>
          <w:tab w:val="left" w:pos="720"/>
        </w:tabs>
        <w:spacing w:line="336" w:lineRule="auto"/>
        <w:ind w:left="720" w:firstLine="0" w:firstLineChars="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社会服务：</w:t>
      </w:r>
      <w:r>
        <w:rPr>
          <w:rFonts w:hint="eastAsia" w:ascii="仿宋_GB2312" w:eastAsia="仿宋_GB2312"/>
          <w:bCs/>
          <w:sz w:val="28"/>
          <w:szCs w:val="28"/>
        </w:rPr>
        <w:t>参与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广州市危重症护理专科</w:t>
      </w:r>
      <w:r>
        <w:rPr>
          <w:rFonts w:hint="eastAsia" w:ascii="仿宋_GB2312" w:eastAsia="仿宋_GB2312"/>
          <w:bCs/>
          <w:sz w:val="28"/>
          <w:szCs w:val="28"/>
        </w:rPr>
        <w:t>护士培训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DllNWNjYTZkOTY0YmQyODdlOWNlMzdmMWFhZTAifQ=="/>
  </w:docVars>
  <w:rsids>
    <w:rsidRoot w:val="000D1D14"/>
    <w:rsid w:val="00021576"/>
    <w:rsid w:val="000B24D8"/>
    <w:rsid w:val="000D1D14"/>
    <w:rsid w:val="00104E7D"/>
    <w:rsid w:val="001443DF"/>
    <w:rsid w:val="00346C6E"/>
    <w:rsid w:val="00377788"/>
    <w:rsid w:val="00397867"/>
    <w:rsid w:val="003A73BC"/>
    <w:rsid w:val="003B605B"/>
    <w:rsid w:val="003B78E4"/>
    <w:rsid w:val="003E1813"/>
    <w:rsid w:val="003F3123"/>
    <w:rsid w:val="00483F06"/>
    <w:rsid w:val="00496B3F"/>
    <w:rsid w:val="004D480B"/>
    <w:rsid w:val="005D4A41"/>
    <w:rsid w:val="005F222A"/>
    <w:rsid w:val="006675CF"/>
    <w:rsid w:val="006C34A0"/>
    <w:rsid w:val="00765EAA"/>
    <w:rsid w:val="00833469"/>
    <w:rsid w:val="008457FB"/>
    <w:rsid w:val="00845E0D"/>
    <w:rsid w:val="008A5D90"/>
    <w:rsid w:val="0096706B"/>
    <w:rsid w:val="009A4516"/>
    <w:rsid w:val="009C6D86"/>
    <w:rsid w:val="009F5703"/>
    <w:rsid w:val="00AF18E4"/>
    <w:rsid w:val="00B9272D"/>
    <w:rsid w:val="00BF45B6"/>
    <w:rsid w:val="00C349AF"/>
    <w:rsid w:val="00C85BE6"/>
    <w:rsid w:val="00D307D1"/>
    <w:rsid w:val="00D83138"/>
    <w:rsid w:val="00D942B6"/>
    <w:rsid w:val="00DF6461"/>
    <w:rsid w:val="00E874C5"/>
    <w:rsid w:val="00ED7CB7"/>
    <w:rsid w:val="00F20D1E"/>
    <w:rsid w:val="00F43CFE"/>
    <w:rsid w:val="00FB4D3A"/>
    <w:rsid w:val="02BD576B"/>
    <w:rsid w:val="1C856F63"/>
    <w:rsid w:val="287405B8"/>
    <w:rsid w:val="289D4B7C"/>
    <w:rsid w:val="3D81598E"/>
    <w:rsid w:val="4D5819A6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Lines>1</Lines>
  <Paragraphs>1</Paragraphs>
  <TotalTime>8</TotalTime>
  <ScaleCrop>false</ScaleCrop>
  <LinksUpToDate>false</LinksUpToDate>
  <CharactersWithSpaces>395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2022-04-02T01:13:00Z</dcterms:created>
  <dc:creator>黎敏仪</dc:creator>
  <cp:lastModifiedBy>周瑛</cp:lastModifiedBy>
  <dcterms:modified xsi:type="dcterms:W3CDTF">2023-03-03T08:56:37Z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ACA1F89E0A72459CB502B494A1B61A6B</vt:lpwstr>
  </property>
</Properties>
</file>